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42553" w14:textId="77777777" w:rsidR="00BA31B5" w:rsidRDefault="00874AE8" w:rsidP="00BA31B5">
      <w:pPr>
        <w:spacing w:after="0"/>
        <w:rPr>
          <w:rFonts w:ascii="Ebrima" w:hAnsi="Ebrima" w:cstheme="minorHAnsi"/>
          <w:iCs/>
          <w:sz w:val="24"/>
          <w:szCs w:val="24"/>
        </w:rPr>
      </w:pPr>
      <w:r w:rsidRPr="002A649E">
        <w:rPr>
          <w:rFonts w:ascii="Ebrima" w:hAnsi="Ebrima" w:cstheme="minorHAnsi"/>
          <w:i/>
          <w:noProof/>
          <w:sz w:val="24"/>
          <w:szCs w:val="24"/>
        </w:rPr>
        <w:drawing>
          <wp:inline distT="0" distB="0" distL="0" distR="0" wp14:anchorId="7208FB87" wp14:editId="5DA66E97">
            <wp:extent cx="2143811" cy="556260"/>
            <wp:effectExtent l="0" t="0" r="8890" b="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890" cy="56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31B5">
        <w:rPr>
          <w:rFonts w:ascii="Ebrima" w:hAnsi="Ebrima" w:cstheme="minorHAnsi"/>
          <w:i/>
          <w:sz w:val="24"/>
          <w:szCs w:val="24"/>
        </w:rPr>
        <w:t xml:space="preserve">  </w:t>
      </w:r>
      <w:r w:rsidR="00BA31B5">
        <w:rPr>
          <w:rFonts w:ascii="Ebrima" w:hAnsi="Ebrima" w:cstheme="minorHAnsi"/>
          <w:iCs/>
          <w:sz w:val="24"/>
          <w:szCs w:val="24"/>
        </w:rPr>
        <w:t xml:space="preserve">     </w:t>
      </w:r>
    </w:p>
    <w:p w14:paraId="5DD68832" w14:textId="77777777" w:rsidR="0058563E" w:rsidRDefault="0058563E" w:rsidP="0058563E">
      <w:pPr>
        <w:spacing w:after="0"/>
        <w:jc w:val="right"/>
        <w:rPr>
          <w:rFonts w:ascii="Ebrima" w:hAnsi="Ebrima" w:cstheme="minorHAnsi"/>
          <w:iCs/>
          <w:sz w:val="24"/>
          <w:szCs w:val="24"/>
        </w:rPr>
      </w:pPr>
    </w:p>
    <w:p w14:paraId="491048E0" w14:textId="615A3CAC" w:rsidR="00BA31B5" w:rsidRPr="0058563E" w:rsidRDefault="00BA31B5" w:rsidP="0058563E">
      <w:pPr>
        <w:spacing w:after="0"/>
        <w:jc w:val="right"/>
        <w:rPr>
          <w:rFonts w:ascii="Ebrima" w:hAnsi="Ebrima" w:cstheme="minorHAnsi"/>
          <w:i/>
          <w:sz w:val="24"/>
          <w:szCs w:val="24"/>
        </w:rPr>
      </w:pPr>
      <w:r>
        <w:rPr>
          <w:rFonts w:ascii="Ebrima" w:hAnsi="Ebrima" w:cstheme="minorHAnsi"/>
          <w:iCs/>
          <w:sz w:val="24"/>
          <w:szCs w:val="24"/>
        </w:rPr>
        <w:t xml:space="preserve">                                         </w:t>
      </w:r>
    </w:p>
    <w:p w14:paraId="10C893D1" w14:textId="77B8F303" w:rsidR="004E7819" w:rsidRDefault="00874AE8" w:rsidP="00FF08BD">
      <w:pPr>
        <w:spacing w:after="0"/>
        <w:rPr>
          <w:rFonts w:ascii="Ebrima" w:hAnsi="Ebrima" w:cstheme="minorHAnsi"/>
          <w:b/>
          <w:bCs/>
          <w:iCs/>
          <w:sz w:val="24"/>
          <w:szCs w:val="24"/>
        </w:rPr>
      </w:pPr>
      <w:r w:rsidRPr="002A649E">
        <w:rPr>
          <w:rFonts w:ascii="Ebrima" w:hAnsi="Ebrima" w:cstheme="minorHAnsi"/>
          <w:b/>
          <w:bCs/>
          <w:iCs/>
          <w:sz w:val="24"/>
          <w:szCs w:val="24"/>
        </w:rPr>
        <w:t xml:space="preserve">Press Release </w:t>
      </w:r>
      <w:r w:rsidR="000F0958">
        <w:rPr>
          <w:rFonts w:ascii="Ebrima" w:hAnsi="Ebrima" w:cstheme="minorHAnsi"/>
          <w:b/>
          <w:bCs/>
          <w:iCs/>
          <w:sz w:val="24"/>
          <w:szCs w:val="24"/>
        </w:rPr>
        <w:t>03</w:t>
      </w:r>
      <w:r w:rsidRPr="002A649E">
        <w:rPr>
          <w:rFonts w:ascii="Ebrima" w:hAnsi="Ebrima" w:cstheme="minorHAnsi"/>
          <w:b/>
          <w:bCs/>
          <w:iCs/>
          <w:sz w:val="24"/>
          <w:szCs w:val="24"/>
        </w:rPr>
        <w:t>/</w:t>
      </w:r>
      <w:r w:rsidR="00C62751">
        <w:rPr>
          <w:rFonts w:ascii="Ebrima" w:hAnsi="Ebrima" w:cstheme="minorHAnsi"/>
          <w:b/>
          <w:bCs/>
          <w:iCs/>
          <w:sz w:val="24"/>
          <w:szCs w:val="24"/>
        </w:rPr>
        <w:t>1</w:t>
      </w:r>
      <w:r w:rsidR="000F0958">
        <w:rPr>
          <w:rFonts w:ascii="Ebrima" w:hAnsi="Ebrima" w:cstheme="minorHAnsi"/>
          <w:b/>
          <w:bCs/>
          <w:iCs/>
          <w:sz w:val="24"/>
          <w:szCs w:val="24"/>
        </w:rPr>
        <w:t>1</w:t>
      </w:r>
      <w:r w:rsidRPr="002A649E">
        <w:rPr>
          <w:rFonts w:ascii="Ebrima" w:hAnsi="Ebrima" w:cstheme="minorHAnsi"/>
          <w:b/>
          <w:bCs/>
          <w:iCs/>
          <w:sz w:val="24"/>
          <w:szCs w:val="24"/>
        </w:rPr>
        <w:t>/</w:t>
      </w:r>
      <w:r w:rsidR="00A822C1" w:rsidRPr="002A649E">
        <w:rPr>
          <w:rFonts w:ascii="Ebrima" w:hAnsi="Ebrima" w:cstheme="minorHAnsi"/>
          <w:b/>
          <w:bCs/>
          <w:iCs/>
          <w:sz w:val="24"/>
          <w:szCs w:val="24"/>
        </w:rPr>
        <w:t>2</w:t>
      </w:r>
      <w:r w:rsidR="0015611E">
        <w:rPr>
          <w:rFonts w:ascii="Ebrima" w:hAnsi="Ebrima" w:cstheme="minorHAnsi"/>
          <w:b/>
          <w:bCs/>
          <w:iCs/>
          <w:sz w:val="24"/>
          <w:szCs w:val="24"/>
        </w:rPr>
        <w:t>02</w:t>
      </w:r>
      <w:r w:rsidR="0058563E">
        <w:rPr>
          <w:rFonts w:ascii="Ebrima" w:hAnsi="Ebrima" w:cstheme="minorHAnsi"/>
          <w:b/>
          <w:bCs/>
          <w:iCs/>
          <w:sz w:val="24"/>
          <w:szCs w:val="24"/>
        </w:rPr>
        <w:t>5</w:t>
      </w:r>
    </w:p>
    <w:p w14:paraId="79DB759D" w14:textId="77777777" w:rsidR="00FF08BD" w:rsidRDefault="00FF08BD" w:rsidP="00FF08BD">
      <w:pPr>
        <w:spacing w:after="0"/>
        <w:rPr>
          <w:rFonts w:ascii="Ebrima" w:hAnsi="Ebrima" w:cstheme="minorHAnsi"/>
          <w:b/>
          <w:bCs/>
          <w:iCs/>
          <w:sz w:val="24"/>
          <w:szCs w:val="24"/>
        </w:rPr>
      </w:pPr>
    </w:p>
    <w:p w14:paraId="5B79BFD2" w14:textId="77777777" w:rsidR="0058563E" w:rsidRPr="00FF08BD" w:rsidRDefault="0058563E" w:rsidP="00FF08BD">
      <w:pPr>
        <w:spacing w:after="0"/>
        <w:rPr>
          <w:rFonts w:ascii="Ebrima" w:hAnsi="Ebrima" w:cstheme="minorHAnsi"/>
          <w:b/>
          <w:bCs/>
          <w:iCs/>
          <w:sz w:val="24"/>
          <w:szCs w:val="24"/>
        </w:rPr>
      </w:pPr>
    </w:p>
    <w:p w14:paraId="6F7DF8A0" w14:textId="77777777" w:rsidR="00043F18" w:rsidRPr="00043F18" w:rsidRDefault="00043F18" w:rsidP="00043F18">
      <w:pPr>
        <w:jc w:val="center"/>
        <w:rPr>
          <w:rFonts w:ascii="Ebrima" w:hAnsi="Ebrima" w:cstheme="minorHAnsi"/>
          <w:b/>
          <w:bCs/>
          <w:sz w:val="36"/>
          <w:szCs w:val="36"/>
        </w:rPr>
      </w:pPr>
      <w:r w:rsidRPr="00043F18">
        <w:rPr>
          <w:rFonts w:ascii="Ebrima" w:hAnsi="Ebrima" w:cstheme="minorHAnsi"/>
          <w:b/>
          <w:bCs/>
          <w:sz w:val="36"/>
          <w:szCs w:val="36"/>
        </w:rPr>
        <w:t>Worcester Cathedral Reveals Peregrine Chicks’</w:t>
      </w:r>
    </w:p>
    <w:p w14:paraId="4EB803F1" w14:textId="77777777" w:rsidR="00043F18" w:rsidRPr="00043F18" w:rsidRDefault="00043F18" w:rsidP="00043F18">
      <w:pPr>
        <w:jc w:val="center"/>
        <w:rPr>
          <w:rFonts w:ascii="Ebrima" w:hAnsi="Ebrima" w:cstheme="minorHAnsi"/>
          <w:b/>
          <w:bCs/>
          <w:sz w:val="36"/>
          <w:szCs w:val="36"/>
        </w:rPr>
      </w:pPr>
      <w:r w:rsidRPr="00043F18">
        <w:rPr>
          <w:rFonts w:ascii="Ebrima" w:hAnsi="Ebrima" w:cstheme="minorHAnsi"/>
          <w:b/>
          <w:bCs/>
          <w:sz w:val="36"/>
          <w:szCs w:val="36"/>
        </w:rPr>
        <w:t>Cause of Death</w:t>
      </w:r>
    </w:p>
    <w:p w14:paraId="047C0B19" w14:textId="77777777" w:rsidR="00043F18" w:rsidRPr="00043F18" w:rsidRDefault="00043F18" w:rsidP="00043F18">
      <w:pPr>
        <w:rPr>
          <w:rFonts w:ascii="Ebrima" w:hAnsi="Ebrima" w:cstheme="minorHAnsi"/>
          <w:b/>
          <w:bCs/>
          <w:sz w:val="36"/>
          <w:szCs w:val="36"/>
        </w:rPr>
      </w:pPr>
      <w:r w:rsidRPr="00043F18">
        <w:rPr>
          <w:rFonts w:ascii="Ebrima" w:hAnsi="Ebrima" w:cstheme="minorHAnsi"/>
          <w:b/>
          <w:bCs/>
          <w:sz w:val="36"/>
          <w:szCs w:val="36"/>
        </w:rPr>
        <w:t> </w:t>
      </w:r>
    </w:p>
    <w:p w14:paraId="25C269B1" w14:textId="77777777" w:rsidR="00043F18" w:rsidRPr="00043F18" w:rsidRDefault="00043F18" w:rsidP="00043F18">
      <w:pPr>
        <w:rPr>
          <w:rFonts w:ascii="Ebrima" w:hAnsi="Ebrima" w:cstheme="minorHAnsi"/>
          <w:sz w:val="24"/>
          <w:szCs w:val="24"/>
        </w:rPr>
      </w:pPr>
      <w:r w:rsidRPr="00043F18">
        <w:rPr>
          <w:rFonts w:ascii="Ebrima" w:hAnsi="Ebrima" w:cstheme="minorHAnsi"/>
          <w:sz w:val="24"/>
          <w:szCs w:val="24"/>
        </w:rPr>
        <w:t>Worcester Cathedral has received the results of the post-mortems carried out on two of the peregrine falcon chicks that hatched in the nest box earlier this year.</w:t>
      </w:r>
    </w:p>
    <w:p w14:paraId="2E5D7A34" w14:textId="77777777" w:rsidR="00043F18" w:rsidRPr="00043F18" w:rsidRDefault="00043F18" w:rsidP="00043F18">
      <w:pPr>
        <w:rPr>
          <w:rFonts w:ascii="Ebrima" w:hAnsi="Ebrima" w:cstheme="minorHAnsi"/>
          <w:sz w:val="24"/>
          <w:szCs w:val="24"/>
        </w:rPr>
      </w:pPr>
      <w:r w:rsidRPr="00043F18">
        <w:rPr>
          <w:rFonts w:ascii="Ebrima" w:hAnsi="Ebrima" w:cstheme="minorHAnsi"/>
          <w:sz w:val="24"/>
          <w:szCs w:val="24"/>
        </w:rPr>
        <w:t>Three chicks successfully hatched in the nest, to the delight of many thousands of followers on the Cathedral’s You Tube livestream.</w:t>
      </w:r>
    </w:p>
    <w:p w14:paraId="5325DAA1" w14:textId="77777777" w:rsidR="00043F18" w:rsidRPr="00043F18" w:rsidRDefault="00043F18" w:rsidP="00043F18">
      <w:pPr>
        <w:rPr>
          <w:rFonts w:ascii="Ebrima" w:hAnsi="Ebrima" w:cstheme="minorHAnsi"/>
          <w:sz w:val="24"/>
          <w:szCs w:val="24"/>
        </w:rPr>
      </w:pPr>
      <w:r w:rsidRPr="00043F18">
        <w:rPr>
          <w:rFonts w:ascii="Ebrima" w:hAnsi="Ebrima" w:cstheme="minorHAnsi"/>
          <w:sz w:val="24"/>
          <w:szCs w:val="24"/>
        </w:rPr>
        <w:t>However, very sadly this year, all three chicks later died, between 6 and 15 May, and the livestream was shut down. Two of the carcases were recovered by the Peregrine Falcons in Worcester team and sent to a lab for analysis.</w:t>
      </w:r>
    </w:p>
    <w:p w14:paraId="592B37B3" w14:textId="3DCD284E" w:rsidR="00043F18" w:rsidRPr="00043F18" w:rsidRDefault="00043F18" w:rsidP="00043F18">
      <w:pPr>
        <w:rPr>
          <w:rFonts w:ascii="Ebrima" w:hAnsi="Ebrima" w:cstheme="minorHAnsi"/>
          <w:sz w:val="24"/>
          <w:szCs w:val="24"/>
        </w:rPr>
      </w:pPr>
      <w:r w:rsidRPr="00043F18">
        <w:rPr>
          <w:rFonts w:ascii="Ebrima" w:hAnsi="Ebrima" w:cstheme="minorHAnsi"/>
          <w:sz w:val="24"/>
          <w:szCs w:val="24"/>
        </w:rPr>
        <w:t>The post-mortems have now been returned which show the birds’ cause of death as having ingested poison.</w:t>
      </w:r>
    </w:p>
    <w:p w14:paraId="28737355" w14:textId="701C4C8F" w:rsidR="00043F18" w:rsidRDefault="00043F18" w:rsidP="00043F18">
      <w:pPr>
        <w:rPr>
          <w:rFonts w:ascii="Ebrima" w:hAnsi="Ebrima" w:cstheme="minorHAnsi"/>
          <w:sz w:val="24"/>
          <w:szCs w:val="24"/>
        </w:rPr>
      </w:pPr>
      <w:r>
        <w:rPr>
          <w:rFonts w:ascii="Ebrima" w:hAnsi="Ebrima" w:cstheme="minorHAnsi"/>
          <w:sz w:val="24"/>
          <w:szCs w:val="24"/>
        </w:rPr>
        <w:t xml:space="preserve">It is unknown </w:t>
      </w:r>
      <w:r w:rsidRPr="00043F18">
        <w:rPr>
          <w:rFonts w:ascii="Ebrima" w:hAnsi="Ebrima" w:cstheme="minorHAnsi"/>
          <w:sz w:val="24"/>
          <w:szCs w:val="24"/>
        </w:rPr>
        <w:t>how the chicks came to ingest a poison, and it</w:t>
      </w:r>
      <w:r>
        <w:rPr>
          <w:rFonts w:ascii="Ebrima" w:hAnsi="Ebrima" w:cstheme="minorHAnsi"/>
          <w:sz w:val="24"/>
          <w:szCs w:val="24"/>
        </w:rPr>
        <w:t xml:space="preserve"> i</w:t>
      </w:r>
      <w:r w:rsidRPr="00043F18">
        <w:rPr>
          <w:rFonts w:ascii="Ebrima" w:hAnsi="Ebrima" w:cstheme="minorHAnsi"/>
          <w:sz w:val="24"/>
          <w:szCs w:val="24"/>
        </w:rPr>
        <w:t>s terribly sad that this happened this year, after three hugely successful years previously, where four chicks hatched each time and fledged suc</w:t>
      </w:r>
      <w:r>
        <w:rPr>
          <w:rFonts w:ascii="Ebrima" w:hAnsi="Ebrima" w:cstheme="minorHAnsi"/>
          <w:sz w:val="24"/>
          <w:szCs w:val="24"/>
        </w:rPr>
        <w:t>c</w:t>
      </w:r>
      <w:r w:rsidRPr="00043F18">
        <w:rPr>
          <w:rFonts w:ascii="Ebrima" w:hAnsi="Ebrima" w:cstheme="minorHAnsi"/>
          <w:sz w:val="24"/>
          <w:szCs w:val="24"/>
        </w:rPr>
        <w:t xml:space="preserve">essfully. </w:t>
      </w:r>
    </w:p>
    <w:p w14:paraId="6A04A95D" w14:textId="5B5E46F2" w:rsidR="00043F18" w:rsidRPr="00043F18" w:rsidRDefault="00043F18" w:rsidP="00043F18">
      <w:pPr>
        <w:rPr>
          <w:rFonts w:ascii="Ebrima" w:hAnsi="Ebrima" w:cstheme="minorHAnsi"/>
          <w:sz w:val="24"/>
          <w:szCs w:val="24"/>
        </w:rPr>
      </w:pPr>
      <w:r>
        <w:rPr>
          <w:rFonts w:ascii="Ebrima" w:hAnsi="Ebrima" w:cstheme="minorHAnsi"/>
          <w:sz w:val="24"/>
          <w:szCs w:val="24"/>
        </w:rPr>
        <w:t>P</w:t>
      </w:r>
      <w:r w:rsidRPr="00043F18">
        <w:rPr>
          <w:rFonts w:ascii="Ebrima" w:hAnsi="Ebrima" w:cstheme="minorHAnsi"/>
          <w:sz w:val="24"/>
          <w:szCs w:val="24"/>
        </w:rPr>
        <w:t xml:space="preserve">revious years’ juveniles </w:t>
      </w:r>
      <w:r>
        <w:rPr>
          <w:rFonts w:ascii="Ebrima" w:hAnsi="Ebrima" w:cstheme="minorHAnsi"/>
          <w:sz w:val="24"/>
          <w:szCs w:val="24"/>
        </w:rPr>
        <w:t xml:space="preserve">have been sighted </w:t>
      </w:r>
      <w:r w:rsidRPr="00043F18">
        <w:rPr>
          <w:rFonts w:ascii="Ebrima" w:hAnsi="Ebrima" w:cstheme="minorHAnsi"/>
          <w:sz w:val="24"/>
          <w:szCs w:val="24"/>
        </w:rPr>
        <w:t xml:space="preserve">as far away as Bolton and London, which is wonderful, and </w:t>
      </w:r>
      <w:r>
        <w:rPr>
          <w:rFonts w:ascii="Ebrima" w:hAnsi="Ebrima" w:cstheme="minorHAnsi"/>
          <w:sz w:val="24"/>
          <w:szCs w:val="24"/>
        </w:rPr>
        <w:t>the team</w:t>
      </w:r>
      <w:r w:rsidRPr="00043F18">
        <w:rPr>
          <w:rFonts w:ascii="Ebrima" w:hAnsi="Ebrima" w:cstheme="minorHAnsi"/>
          <w:sz w:val="24"/>
          <w:szCs w:val="24"/>
        </w:rPr>
        <w:t xml:space="preserve"> hope</w:t>
      </w:r>
      <w:r>
        <w:rPr>
          <w:rFonts w:ascii="Ebrima" w:hAnsi="Ebrima" w:cstheme="minorHAnsi"/>
          <w:sz w:val="24"/>
          <w:szCs w:val="24"/>
        </w:rPr>
        <w:t>s</w:t>
      </w:r>
      <w:r w:rsidRPr="00043F18">
        <w:rPr>
          <w:rFonts w:ascii="Ebrima" w:hAnsi="Ebrima" w:cstheme="minorHAnsi"/>
          <w:sz w:val="24"/>
          <w:szCs w:val="24"/>
        </w:rPr>
        <w:t xml:space="preserve"> for more success in </w:t>
      </w:r>
      <w:r>
        <w:rPr>
          <w:rFonts w:ascii="Ebrima" w:hAnsi="Ebrima" w:cstheme="minorHAnsi"/>
          <w:sz w:val="24"/>
          <w:szCs w:val="24"/>
        </w:rPr>
        <w:t xml:space="preserve">the </w:t>
      </w:r>
      <w:r w:rsidRPr="00043F18">
        <w:rPr>
          <w:rFonts w:ascii="Ebrima" w:hAnsi="Ebrima" w:cstheme="minorHAnsi"/>
          <w:sz w:val="24"/>
          <w:szCs w:val="24"/>
        </w:rPr>
        <w:t>future.</w:t>
      </w:r>
    </w:p>
    <w:p w14:paraId="358D85FE" w14:textId="4FC7797F" w:rsidR="00043F18" w:rsidRPr="00043F18" w:rsidRDefault="00043F18" w:rsidP="00043F18">
      <w:pPr>
        <w:rPr>
          <w:rFonts w:ascii="Ebrima" w:hAnsi="Ebrima" w:cstheme="minorHAnsi"/>
          <w:sz w:val="24"/>
          <w:szCs w:val="24"/>
        </w:rPr>
      </w:pPr>
      <w:r w:rsidRPr="00043F18">
        <w:rPr>
          <w:rFonts w:ascii="Ebrima" w:hAnsi="Ebrima" w:cstheme="minorHAnsi"/>
          <w:sz w:val="24"/>
          <w:szCs w:val="24"/>
        </w:rPr>
        <w:t>The established pair of adults have been sighted regularly around the Cathedral and City since May</w:t>
      </w:r>
      <w:r>
        <w:rPr>
          <w:rFonts w:ascii="Ebrima" w:hAnsi="Ebrima" w:cstheme="minorHAnsi"/>
          <w:sz w:val="24"/>
          <w:szCs w:val="24"/>
        </w:rPr>
        <w:t>,</w:t>
      </w:r>
      <w:r w:rsidRPr="00043F18">
        <w:rPr>
          <w:rFonts w:ascii="Ebrima" w:hAnsi="Ebrima" w:cstheme="minorHAnsi"/>
          <w:sz w:val="24"/>
          <w:szCs w:val="24"/>
        </w:rPr>
        <w:t xml:space="preserve"> and both appear to be in good health. They have proven themselves to be excellent parents, so there’s no reason </w:t>
      </w:r>
      <w:r>
        <w:rPr>
          <w:rFonts w:ascii="Ebrima" w:hAnsi="Ebrima" w:cstheme="minorHAnsi"/>
          <w:sz w:val="24"/>
          <w:szCs w:val="24"/>
        </w:rPr>
        <w:t>not to</w:t>
      </w:r>
      <w:r w:rsidRPr="00043F18">
        <w:rPr>
          <w:rFonts w:ascii="Ebrima" w:hAnsi="Ebrima" w:cstheme="minorHAnsi"/>
          <w:sz w:val="24"/>
          <w:szCs w:val="24"/>
        </w:rPr>
        <w:t xml:space="preserve"> look forward to a more positive outcome next year.</w:t>
      </w:r>
    </w:p>
    <w:p w14:paraId="0DD39FA9" w14:textId="37A03973" w:rsidR="00043F18" w:rsidRPr="00043F18" w:rsidRDefault="00043F18" w:rsidP="00043F18">
      <w:pPr>
        <w:rPr>
          <w:rFonts w:ascii="Ebrima" w:hAnsi="Ebrima" w:cstheme="minorHAnsi"/>
          <w:sz w:val="24"/>
          <w:szCs w:val="24"/>
        </w:rPr>
      </w:pPr>
      <w:r w:rsidRPr="00043F18">
        <w:rPr>
          <w:rFonts w:ascii="Ebrima" w:hAnsi="Ebrima" w:cstheme="minorHAnsi"/>
          <w:sz w:val="24"/>
          <w:szCs w:val="24"/>
        </w:rPr>
        <w:t xml:space="preserve">The Cathedral has reported the results of the post-mortems to the relevant authorities, and </w:t>
      </w:r>
      <w:r>
        <w:rPr>
          <w:rFonts w:ascii="Ebrima" w:hAnsi="Ebrima" w:cstheme="minorHAnsi"/>
          <w:sz w:val="24"/>
          <w:szCs w:val="24"/>
        </w:rPr>
        <w:t xml:space="preserve">they </w:t>
      </w:r>
      <w:r w:rsidRPr="00043F18">
        <w:rPr>
          <w:rFonts w:ascii="Ebrima" w:hAnsi="Ebrima" w:cstheme="minorHAnsi"/>
          <w:sz w:val="24"/>
          <w:szCs w:val="24"/>
        </w:rPr>
        <w:t>will be included in this year</w:t>
      </w:r>
      <w:r>
        <w:rPr>
          <w:rFonts w:ascii="Ebrima" w:hAnsi="Ebrima" w:cstheme="minorHAnsi"/>
          <w:sz w:val="24"/>
          <w:szCs w:val="24"/>
        </w:rPr>
        <w:t>’</w:t>
      </w:r>
      <w:r w:rsidRPr="00043F18">
        <w:rPr>
          <w:rFonts w:ascii="Ebrima" w:hAnsi="Ebrima" w:cstheme="minorHAnsi"/>
          <w:sz w:val="24"/>
          <w:szCs w:val="24"/>
        </w:rPr>
        <w:t xml:space="preserve">s </w:t>
      </w:r>
      <w:r>
        <w:rPr>
          <w:rFonts w:ascii="Ebrima" w:hAnsi="Ebrima" w:cstheme="minorHAnsi"/>
          <w:sz w:val="24"/>
          <w:szCs w:val="24"/>
        </w:rPr>
        <w:t>British Trust for Ornithology (</w:t>
      </w:r>
      <w:r w:rsidRPr="00043F18">
        <w:rPr>
          <w:rFonts w:ascii="Ebrima" w:hAnsi="Ebrima" w:cstheme="minorHAnsi"/>
          <w:sz w:val="24"/>
          <w:szCs w:val="24"/>
        </w:rPr>
        <w:t>BTO</w:t>
      </w:r>
      <w:r>
        <w:rPr>
          <w:rFonts w:ascii="Ebrima" w:hAnsi="Ebrima" w:cstheme="minorHAnsi"/>
          <w:sz w:val="24"/>
          <w:szCs w:val="24"/>
        </w:rPr>
        <w:t>)</w:t>
      </w:r>
      <w:r w:rsidRPr="00043F18">
        <w:rPr>
          <w:rFonts w:ascii="Ebrima" w:hAnsi="Ebrima" w:cstheme="minorHAnsi"/>
          <w:sz w:val="24"/>
          <w:szCs w:val="24"/>
        </w:rPr>
        <w:t xml:space="preserve"> annual report. </w:t>
      </w:r>
    </w:p>
    <w:p w14:paraId="0AA0D005" w14:textId="4975E64C" w:rsidR="00043F18" w:rsidRPr="00043F18" w:rsidRDefault="00043F18" w:rsidP="00043F18">
      <w:pPr>
        <w:rPr>
          <w:rFonts w:ascii="Ebrima" w:hAnsi="Ebrima" w:cstheme="minorHAnsi"/>
          <w:sz w:val="24"/>
          <w:szCs w:val="24"/>
        </w:rPr>
      </w:pPr>
      <w:r w:rsidRPr="00043F18">
        <w:rPr>
          <w:rFonts w:ascii="Ebrima" w:hAnsi="Ebrima" w:cstheme="minorHAnsi"/>
          <w:sz w:val="24"/>
          <w:szCs w:val="24"/>
        </w:rPr>
        <w:t>After a gap of over 10 years, a new pair of peregrines moved into the Cathedral in 2022 and successfully nested, produced and fledged four chicks.</w:t>
      </w:r>
    </w:p>
    <w:p w14:paraId="5658F714" w14:textId="77777777" w:rsidR="00043F18" w:rsidRPr="00043F18" w:rsidRDefault="00043F18" w:rsidP="00043F18">
      <w:pPr>
        <w:rPr>
          <w:rFonts w:ascii="Ebrima" w:hAnsi="Ebrima" w:cstheme="minorHAnsi"/>
          <w:sz w:val="24"/>
          <w:szCs w:val="24"/>
        </w:rPr>
      </w:pPr>
      <w:r w:rsidRPr="00043F18">
        <w:rPr>
          <w:rFonts w:ascii="Ebrima" w:hAnsi="Ebrima" w:cstheme="minorHAnsi"/>
          <w:sz w:val="24"/>
          <w:szCs w:val="24"/>
        </w:rPr>
        <w:lastRenderedPageBreak/>
        <w:t>They returned to the nest in 2023 and 2024 and successfully raised four healthy chicks both years.</w:t>
      </w:r>
    </w:p>
    <w:p w14:paraId="2E0B9B00" w14:textId="77777777" w:rsidR="00043F18" w:rsidRPr="00043F18" w:rsidRDefault="00043F18" w:rsidP="00043F18">
      <w:pPr>
        <w:rPr>
          <w:rFonts w:ascii="Ebrima" w:hAnsi="Ebrima" w:cstheme="minorHAnsi"/>
          <w:sz w:val="24"/>
          <w:szCs w:val="24"/>
        </w:rPr>
      </w:pPr>
      <w:r w:rsidRPr="00043F18">
        <w:rPr>
          <w:rFonts w:ascii="Ebrima" w:hAnsi="Ebrima" w:cstheme="minorHAnsi"/>
          <w:sz w:val="24"/>
          <w:szCs w:val="24"/>
        </w:rPr>
        <w:t>In 2023 the Cathedral was able to install a live hi-res camera, that operated 24 hours a day in breeding season.</w:t>
      </w:r>
    </w:p>
    <w:p w14:paraId="0E461596" w14:textId="77777777" w:rsidR="00043F18" w:rsidRPr="00043F18" w:rsidRDefault="00043F18" w:rsidP="00043F18">
      <w:pPr>
        <w:rPr>
          <w:rFonts w:ascii="Ebrima" w:hAnsi="Ebrima" w:cstheme="minorHAnsi"/>
          <w:sz w:val="24"/>
          <w:szCs w:val="24"/>
        </w:rPr>
      </w:pPr>
      <w:r w:rsidRPr="00043F18">
        <w:rPr>
          <w:rFonts w:ascii="Ebrima" w:hAnsi="Ebrima" w:cstheme="minorHAnsi"/>
          <w:sz w:val="24"/>
          <w:szCs w:val="24"/>
        </w:rPr>
        <w:t>Thousands of viewers have enjoyed watching lots of milestones on the You Tube livestream, including hatching, feeding, ringing and fledging, with lots of activity in between.</w:t>
      </w:r>
    </w:p>
    <w:p w14:paraId="31B6D304" w14:textId="77777777" w:rsidR="00043F18" w:rsidRPr="00043F18" w:rsidRDefault="00043F18" w:rsidP="00043F18">
      <w:pPr>
        <w:rPr>
          <w:rFonts w:ascii="Ebrima" w:hAnsi="Ebrima" w:cstheme="minorHAnsi"/>
          <w:sz w:val="24"/>
          <w:szCs w:val="24"/>
        </w:rPr>
      </w:pPr>
      <w:r w:rsidRPr="00043F18">
        <w:rPr>
          <w:rFonts w:ascii="Ebrima" w:hAnsi="Ebrima" w:cstheme="minorHAnsi"/>
          <w:sz w:val="24"/>
          <w:szCs w:val="24"/>
        </w:rPr>
        <w:t>The team hopes that the adults will return to the nest to breed in 2026, and the livestream can delight viewers once more.</w:t>
      </w:r>
    </w:p>
    <w:p w14:paraId="1F31D5E7" w14:textId="6D0EF273" w:rsidR="00652003" w:rsidRDefault="00652003" w:rsidP="00624C04">
      <w:pPr>
        <w:rPr>
          <w:rFonts w:ascii="Ebrima" w:hAnsi="Ebrima" w:cstheme="minorHAnsi"/>
          <w:sz w:val="24"/>
          <w:szCs w:val="24"/>
        </w:rPr>
      </w:pPr>
      <w:r>
        <w:rPr>
          <w:rFonts w:ascii="Ebrima" w:hAnsi="Ebrima" w:cstheme="minorHAnsi"/>
          <w:sz w:val="24"/>
          <w:szCs w:val="24"/>
        </w:rPr>
        <w:t xml:space="preserve">For more information visit </w:t>
      </w:r>
      <w:hyperlink r:id="rId9" w:history="1">
        <w:r w:rsidRPr="00CD6C8A">
          <w:rPr>
            <w:rStyle w:val="Hyperlink"/>
            <w:rFonts w:ascii="Ebrima" w:hAnsi="Ebrima" w:cstheme="minorHAnsi"/>
            <w:sz w:val="24"/>
            <w:szCs w:val="24"/>
          </w:rPr>
          <w:t>www.worcestercathedral.org.uk/peregrinefalcons</w:t>
        </w:r>
      </w:hyperlink>
      <w:r>
        <w:rPr>
          <w:rFonts w:ascii="Ebrima" w:hAnsi="Ebrima" w:cstheme="minorHAnsi"/>
          <w:sz w:val="24"/>
          <w:szCs w:val="24"/>
        </w:rPr>
        <w:t xml:space="preserve"> </w:t>
      </w:r>
    </w:p>
    <w:p w14:paraId="49214CB7" w14:textId="77777777" w:rsidR="004C5C53" w:rsidRDefault="004C5C53" w:rsidP="00624C04">
      <w:pPr>
        <w:rPr>
          <w:rFonts w:ascii="Ebrima" w:hAnsi="Ebrima" w:cstheme="minorHAnsi"/>
          <w:sz w:val="24"/>
          <w:szCs w:val="24"/>
        </w:rPr>
      </w:pPr>
    </w:p>
    <w:p w14:paraId="326074F0" w14:textId="35CE5F0D" w:rsidR="00A13154" w:rsidRPr="0058563E" w:rsidRDefault="0041728E" w:rsidP="00624C04">
      <w:pPr>
        <w:rPr>
          <w:rFonts w:ascii="Ebrima" w:hAnsi="Ebrima" w:cstheme="minorHAnsi"/>
          <w:sz w:val="24"/>
          <w:szCs w:val="24"/>
        </w:rPr>
      </w:pPr>
      <w:r w:rsidRPr="0058563E">
        <w:rPr>
          <w:rFonts w:ascii="Ebrima" w:hAnsi="Ebrima" w:cstheme="minorHAnsi"/>
          <w:sz w:val="24"/>
          <w:szCs w:val="24"/>
        </w:rPr>
        <w:t>[ENDS]</w:t>
      </w:r>
    </w:p>
    <w:p w14:paraId="3972E8F7" w14:textId="77777777" w:rsidR="00B50AA5" w:rsidRPr="0058563E" w:rsidRDefault="00B50AA5" w:rsidP="00CE0354">
      <w:pPr>
        <w:rPr>
          <w:rFonts w:ascii="Ebrima" w:hAnsi="Ebrima" w:cstheme="minorHAnsi"/>
          <w:sz w:val="24"/>
          <w:szCs w:val="24"/>
        </w:rPr>
      </w:pPr>
    </w:p>
    <w:p w14:paraId="0860140A" w14:textId="77777777" w:rsidR="00CE0354" w:rsidRPr="0058563E" w:rsidRDefault="00CE0354" w:rsidP="00CE0354">
      <w:pPr>
        <w:rPr>
          <w:rFonts w:ascii="Ebrima" w:hAnsi="Ebrima" w:cstheme="minorHAnsi"/>
          <w:sz w:val="24"/>
          <w:szCs w:val="24"/>
        </w:rPr>
      </w:pPr>
      <w:r w:rsidRPr="0058563E">
        <w:rPr>
          <w:rFonts w:ascii="Ebrima" w:hAnsi="Ebrima" w:cstheme="minorHAnsi"/>
          <w:sz w:val="24"/>
          <w:szCs w:val="24"/>
        </w:rPr>
        <w:t xml:space="preserve">For press enquiries about Worcester Cathedral, please contact </w:t>
      </w:r>
      <w:hyperlink r:id="rId10" w:history="1">
        <w:r w:rsidR="00426B8F" w:rsidRPr="0058563E">
          <w:rPr>
            <w:rStyle w:val="Hyperlink"/>
            <w:rFonts w:ascii="Ebrima" w:hAnsi="Ebrima" w:cstheme="minorHAnsi"/>
            <w:sz w:val="24"/>
            <w:szCs w:val="24"/>
          </w:rPr>
          <w:t>sarahbowyer@worcestercathedral.org.uk</w:t>
        </w:r>
      </w:hyperlink>
      <w:r w:rsidRPr="0058563E">
        <w:rPr>
          <w:rFonts w:ascii="Ebrima" w:hAnsi="Ebrima" w:cstheme="minorHAnsi"/>
          <w:sz w:val="24"/>
          <w:szCs w:val="24"/>
        </w:rPr>
        <w:t xml:space="preserve">. </w:t>
      </w:r>
    </w:p>
    <w:p w14:paraId="68ED81F9" w14:textId="77777777" w:rsidR="0041728E" w:rsidRPr="0058563E" w:rsidRDefault="0041728E" w:rsidP="00624C04">
      <w:pPr>
        <w:rPr>
          <w:rFonts w:ascii="Ebrima" w:hAnsi="Ebrima" w:cstheme="minorHAnsi"/>
          <w:sz w:val="24"/>
          <w:szCs w:val="24"/>
        </w:rPr>
      </w:pPr>
    </w:p>
    <w:p w14:paraId="7AA00C17" w14:textId="77777777" w:rsidR="00C770FC" w:rsidRPr="0058563E" w:rsidRDefault="0041728E" w:rsidP="00C770FC">
      <w:pPr>
        <w:rPr>
          <w:rFonts w:ascii="Ebrima" w:hAnsi="Ebrima" w:cstheme="minorHAnsi"/>
          <w:b/>
          <w:bCs/>
          <w:sz w:val="24"/>
          <w:szCs w:val="24"/>
        </w:rPr>
      </w:pPr>
      <w:r w:rsidRPr="0058563E">
        <w:rPr>
          <w:rFonts w:ascii="Ebrima" w:hAnsi="Ebrima" w:cstheme="minorHAnsi"/>
          <w:b/>
          <w:bCs/>
          <w:sz w:val="24"/>
          <w:szCs w:val="24"/>
        </w:rPr>
        <w:t>Notes to editors</w:t>
      </w:r>
    </w:p>
    <w:p w14:paraId="68FCB801" w14:textId="77777777" w:rsidR="00C770FC" w:rsidRPr="0058563E" w:rsidRDefault="00C770FC" w:rsidP="00C770FC">
      <w:pPr>
        <w:spacing w:after="0" w:line="240" w:lineRule="auto"/>
        <w:rPr>
          <w:rFonts w:ascii="Ebrima" w:eastAsia="Times New Roman" w:hAnsi="Ebrima" w:cstheme="minorHAnsi"/>
          <w:color w:val="1C1E21"/>
          <w:sz w:val="24"/>
          <w:szCs w:val="24"/>
          <w:lang w:eastAsia="en-GB"/>
        </w:rPr>
      </w:pPr>
      <w:r w:rsidRPr="0058563E">
        <w:rPr>
          <w:rFonts w:ascii="Ebrima" w:eastAsia="Times New Roman" w:hAnsi="Ebrima" w:cstheme="minorHAnsi"/>
          <w:color w:val="1C1E21"/>
          <w:sz w:val="24"/>
          <w:szCs w:val="24"/>
          <w:lang w:eastAsia="en-GB"/>
        </w:rPr>
        <w:t xml:space="preserve">Worcester Cathedral has been a place of Christian worship and prayer for fourteen centuries; the present building </w:t>
      </w:r>
      <w:proofErr w:type="gramStart"/>
      <w:r w:rsidRPr="0058563E">
        <w:rPr>
          <w:rFonts w:ascii="Ebrima" w:eastAsia="Times New Roman" w:hAnsi="Ebrima" w:cstheme="minorHAnsi"/>
          <w:color w:val="1C1E21"/>
          <w:sz w:val="24"/>
          <w:szCs w:val="24"/>
          <w:lang w:eastAsia="en-GB"/>
        </w:rPr>
        <w:t>dates back to</w:t>
      </w:r>
      <w:proofErr w:type="gramEnd"/>
      <w:r w:rsidRPr="0058563E">
        <w:rPr>
          <w:rFonts w:ascii="Ebrima" w:eastAsia="Times New Roman" w:hAnsi="Ebrima" w:cstheme="minorHAnsi"/>
          <w:color w:val="1C1E21"/>
          <w:sz w:val="24"/>
          <w:szCs w:val="24"/>
          <w:lang w:eastAsia="en-GB"/>
        </w:rPr>
        <w:t xml:space="preserve"> 1084 and is dedicated to Christ and the Blessed Virgin Mary. </w:t>
      </w:r>
    </w:p>
    <w:p w14:paraId="422BDCB3" w14:textId="77777777" w:rsidR="00C770FC" w:rsidRPr="0058563E" w:rsidRDefault="00C770FC" w:rsidP="00C770FC">
      <w:pPr>
        <w:spacing w:after="0" w:line="240" w:lineRule="auto"/>
        <w:rPr>
          <w:rFonts w:ascii="Ebrima" w:eastAsia="Times New Roman" w:hAnsi="Ebrima" w:cstheme="minorHAnsi"/>
          <w:color w:val="1C1E21"/>
          <w:sz w:val="24"/>
          <w:szCs w:val="24"/>
          <w:lang w:eastAsia="en-GB"/>
        </w:rPr>
      </w:pPr>
    </w:p>
    <w:p w14:paraId="27BE8CCE" w14:textId="77777777" w:rsidR="00C770FC" w:rsidRPr="0058563E" w:rsidRDefault="001B52AE" w:rsidP="00C770FC">
      <w:pPr>
        <w:spacing w:after="0" w:line="240" w:lineRule="auto"/>
        <w:rPr>
          <w:rFonts w:ascii="Ebrima" w:eastAsia="Times New Roman" w:hAnsi="Ebrima" w:cstheme="minorHAnsi"/>
          <w:color w:val="1C1E21"/>
          <w:sz w:val="24"/>
          <w:szCs w:val="24"/>
          <w:lang w:eastAsia="en-GB"/>
        </w:rPr>
      </w:pPr>
      <w:r w:rsidRPr="0058563E">
        <w:rPr>
          <w:rFonts w:ascii="Ebrima" w:eastAsia="Times New Roman" w:hAnsi="Ebrima" w:cstheme="minorHAnsi"/>
          <w:color w:val="1C1E21"/>
          <w:sz w:val="24"/>
          <w:szCs w:val="24"/>
          <w:lang w:eastAsia="en-GB"/>
        </w:rPr>
        <w:t>D</w:t>
      </w:r>
      <w:r w:rsidR="00C770FC" w:rsidRPr="0058563E">
        <w:rPr>
          <w:rFonts w:ascii="Ebrima" w:eastAsia="Times New Roman" w:hAnsi="Ebrima" w:cstheme="minorHAnsi"/>
          <w:color w:val="1C1E21"/>
          <w:sz w:val="24"/>
          <w:szCs w:val="24"/>
          <w:lang w:eastAsia="en-GB"/>
        </w:rPr>
        <w:t>escribed as possibly the most interesting of all England's cathedrals, especially architecturally</w:t>
      </w:r>
      <w:r w:rsidRPr="0058563E">
        <w:rPr>
          <w:rFonts w:ascii="Ebrima" w:eastAsia="Times New Roman" w:hAnsi="Ebrima" w:cstheme="minorHAnsi"/>
          <w:color w:val="1C1E21"/>
          <w:sz w:val="24"/>
          <w:szCs w:val="24"/>
          <w:lang w:eastAsia="en-GB"/>
        </w:rPr>
        <w:t>, Worcester Cathedral</w:t>
      </w:r>
      <w:r w:rsidR="00C770FC" w:rsidRPr="0058563E">
        <w:rPr>
          <w:rFonts w:ascii="Ebrima" w:eastAsia="Times New Roman" w:hAnsi="Ebrima" w:cstheme="minorHAnsi"/>
          <w:color w:val="1C1E21"/>
          <w:sz w:val="24"/>
          <w:szCs w:val="24"/>
          <w:lang w:eastAsia="en-GB"/>
        </w:rPr>
        <w:t xml:space="preserve"> was founded in 680. Saint Oswald then built another cathedral in 983, and established a monastery attached to it. Saint Wulfstan began the present building in 1084 replacing the earlier cathedrals.</w:t>
      </w:r>
    </w:p>
    <w:p w14:paraId="542C8324" w14:textId="77777777" w:rsidR="001B52AE" w:rsidRPr="0058563E" w:rsidRDefault="001B52AE" w:rsidP="00C770FC">
      <w:pPr>
        <w:spacing w:after="0" w:line="240" w:lineRule="auto"/>
        <w:rPr>
          <w:rFonts w:ascii="Ebrima" w:eastAsia="Times New Roman" w:hAnsi="Ebrima" w:cstheme="minorHAnsi"/>
          <w:color w:val="1C1E21"/>
          <w:sz w:val="24"/>
          <w:szCs w:val="24"/>
          <w:lang w:eastAsia="en-GB"/>
        </w:rPr>
      </w:pPr>
    </w:p>
    <w:p w14:paraId="4AAFE0C8" w14:textId="77777777" w:rsidR="001B52AE" w:rsidRPr="0058563E" w:rsidRDefault="00C770FC" w:rsidP="001B52AE">
      <w:pPr>
        <w:spacing w:after="0" w:line="240" w:lineRule="auto"/>
        <w:rPr>
          <w:rFonts w:ascii="Ebrima" w:eastAsia="Times New Roman" w:hAnsi="Ebrima" w:cstheme="minorHAnsi"/>
          <w:color w:val="1C1E21"/>
          <w:sz w:val="24"/>
          <w:szCs w:val="24"/>
          <w:lang w:eastAsia="en-GB"/>
        </w:rPr>
      </w:pPr>
      <w:r w:rsidRPr="0058563E">
        <w:rPr>
          <w:rFonts w:ascii="Ebrima" w:eastAsia="Times New Roman" w:hAnsi="Ebrima" w:cstheme="minorHAnsi"/>
          <w:color w:val="1C1E21"/>
          <w:sz w:val="24"/>
          <w:szCs w:val="24"/>
          <w:lang w:eastAsia="en-GB"/>
        </w:rPr>
        <w:t>The Cathedral's attractions include King John's Tomb, Prince Arthur's Chantry, the early 12th Century Chapter House, St Wulfstan's Crypt, medieval cloisters</w:t>
      </w:r>
      <w:r w:rsidR="001B52AE" w:rsidRPr="0058563E">
        <w:rPr>
          <w:rFonts w:ascii="Ebrima" w:eastAsia="Times New Roman" w:hAnsi="Ebrima" w:cstheme="minorHAnsi"/>
          <w:color w:val="1C1E21"/>
          <w:sz w:val="24"/>
          <w:szCs w:val="24"/>
          <w:lang w:eastAsia="en-GB"/>
        </w:rPr>
        <w:t>,</w:t>
      </w:r>
      <w:r w:rsidRPr="0058563E">
        <w:rPr>
          <w:rFonts w:ascii="Ebrima" w:eastAsia="Times New Roman" w:hAnsi="Ebrima" w:cstheme="minorHAnsi"/>
          <w:color w:val="1C1E21"/>
          <w:sz w:val="24"/>
          <w:szCs w:val="24"/>
          <w:lang w:eastAsia="en-GB"/>
        </w:rPr>
        <w:t xml:space="preserve"> magnificent Victorian stained glass</w:t>
      </w:r>
      <w:r w:rsidR="001B52AE" w:rsidRPr="0058563E">
        <w:rPr>
          <w:rFonts w:ascii="Ebrima" w:eastAsia="Times New Roman" w:hAnsi="Ebrima" w:cstheme="minorHAnsi"/>
          <w:color w:val="1C1E21"/>
          <w:sz w:val="24"/>
          <w:szCs w:val="24"/>
          <w:lang w:eastAsia="en-GB"/>
        </w:rPr>
        <w:t xml:space="preserve"> and </w:t>
      </w:r>
      <w:r w:rsidRPr="0058563E">
        <w:rPr>
          <w:rFonts w:ascii="Ebrima" w:eastAsia="Times New Roman" w:hAnsi="Ebrima" w:cstheme="minorHAnsi"/>
          <w:color w:val="1C1E21"/>
          <w:sz w:val="24"/>
          <w:szCs w:val="24"/>
          <w:lang w:eastAsia="en-GB"/>
        </w:rPr>
        <w:t>spectacular views from the top of the Cathedral tower</w:t>
      </w:r>
      <w:r w:rsidR="001B52AE" w:rsidRPr="0058563E">
        <w:rPr>
          <w:rFonts w:ascii="Ebrima" w:eastAsia="Times New Roman" w:hAnsi="Ebrima" w:cstheme="minorHAnsi"/>
          <w:color w:val="1C1E21"/>
          <w:sz w:val="24"/>
          <w:szCs w:val="24"/>
          <w:lang w:eastAsia="en-GB"/>
        </w:rPr>
        <w:t>.</w:t>
      </w:r>
    </w:p>
    <w:p w14:paraId="584F374A" w14:textId="77777777" w:rsidR="00CE0354" w:rsidRDefault="00CE0354" w:rsidP="00624C04">
      <w:pPr>
        <w:rPr>
          <w:rFonts w:ascii="Ebrima" w:hAnsi="Ebrima" w:cstheme="minorHAnsi"/>
          <w:sz w:val="24"/>
          <w:szCs w:val="24"/>
        </w:rPr>
      </w:pPr>
    </w:p>
    <w:p w14:paraId="5393306B" w14:textId="22B0DD0C" w:rsidR="008A16BD" w:rsidRPr="0058563E" w:rsidRDefault="008A16BD" w:rsidP="00624C04">
      <w:pPr>
        <w:rPr>
          <w:rFonts w:ascii="Ebrima" w:hAnsi="Ebrima" w:cstheme="minorHAnsi"/>
          <w:sz w:val="24"/>
          <w:szCs w:val="24"/>
        </w:rPr>
      </w:pPr>
    </w:p>
    <w:sectPr w:rsidR="008A16BD" w:rsidRPr="005856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Univers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2CD5"/>
    <w:multiLevelType w:val="multilevel"/>
    <w:tmpl w:val="324E65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8B2057"/>
    <w:multiLevelType w:val="multilevel"/>
    <w:tmpl w:val="D88C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1965A1"/>
    <w:multiLevelType w:val="hybridMultilevel"/>
    <w:tmpl w:val="48821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83421"/>
    <w:multiLevelType w:val="multilevel"/>
    <w:tmpl w:val="324AC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84C03"/>
    <w:multiLevelType w:val="multilevel"/>
    <w:tmpl w:val="883A93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02D6374"/>
    <w:multiLevelType w:val="hybridMultilevel"/>
    <w:tmpl w:val="44807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333FD"/>
    <w:multiLevelType w:val="hybridMultilevel"/>
    <w:tmpl w:val="6C742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05C84"/>
    <w:multiLevelType w:val="multilevel"/>
    <w:tmpl w:val="A328A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AE45C1"/>
    <w:multiLevelType w:val="hybridMultilevel"/>
    <w:tmpl w:val="95766244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62354CD8"/>
    <w:multiLevelType w:val="multilevel"/>
    <w:tmpl w:val="6A8867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FAE4855"/>
    <w:multiLevelType w:val="multilevel"/>
    <w:tmpl w:val="6FE4E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FB16CB"/>
    <w:multiLevelType w:val="multilevel"/>
    <w:tmpl w:val="62B64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4685951">
    <w:abstractNumId w:val="0"/>
  </w:num>
  <w:num w:numId="2" w16cid:durableId="837307140">
    <w:abstractNumId w:val="4"/>
  </w:num>
  <w:num w:numId="3" w16cid:durableId="2065129949">
    <w:abstractNumId w:val="9"/>
  </w:num>
  <w:num w:numId="4" w16cid:durableId="1975520646">
    <w:abstractNumId w:val="11"/>
  </w:num>
  <w:num w:numId="5" w16cid:durableId="1774473601">
    <w:abstractNumId w:val="7"/>
  </w:num>
  <w:num w:numId="6" w16cid:durableId="1837185267">
    <w:abstractNumId w:val="10"/>
  </w:num>
  <w:num w:numId="7" w16cid:durableId="1203715504">
    <w:abstractNumId w:val="2"/>
  </w:num>
  <w:num w:numId="8" w16cid:durableId="1842356144">
    <w:abstractNumId w:val="6"/>
  </w:num>
  <w:num w:numId="9" w16cid:durableId="315452781">
    <w:abstractNumId w:val="1"/>
  </w:num>
  <w:num w:numId="10" w16cid:durableId="371081774">
    <w:abstractNumId w:val="5"/>
  </w:num>
  <w:num w:numId="11" w16cid:durableId="1095899210">
    <w:abstractNumId w:val="8"/>
  </w:num>
  <w:num w:numId="12" w16cid:durableId="1729304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6A6"/>
    <w:rsid w:val="00011152"/>
    <w:rsid w:val="00011717"/>
    <w:rsid w:val="00015E77"/>
    <w:rsid w:val="000168BA"/>
    <w:rsid w:val="000202F3"/>
    <w:rsid w:val="00027AFD"/>
    <w:rsid w:val="0003447B"/>
    <w:rsid w:val="00034B3C"/>
    <w:rsid w:val="00035D6B"/>
    <w:rsid w:val="0004133D"/>
    <w:rsid w:val="00042AB3"/>
    <w:rsid w:val="00043044"/>
    <w:rsid w:val="00043F18"/>
    <w:rsid w:val="00044605"/>
    <w:rsid w:val="00051219"/>
    <w:rsid w:val="00054C06"/>
    <w:rsid w:val="00056815"/>
    <w:rsid w:val="00073E07"/>
    <w:rsid w:val="00092503"/>
    <w:rsid w:val="00092C31"/>
    <w:rsid w:val="000A1CBB"/>
    <w:rsid w:val="000A4F0E"/>
    <w:rsid w:val="000C1502"/>
    <w:rsid w:val="000C459C"/>
    <w:rsid w:val="000C5EC1"/>
    <w:rsid w:val="000D13CF"/>
    <w:rsid w:val="000D4678"/>
    <w:rsid w:val="000E0E34"/>
    <w:rsid w:val="000F0958"/>
    <w:rsid w:val="000F099C"/>
    <w:rsid w:val="000F6318"/>
    <w:rsid w:val="000F783D"/>
    <w:rsid w:val="00111675"/>
    <w:rsid w:val="00112A0D"/>
    <w:rsid w:val="00116959"/>
    <w:rsid w:val="001200A2"/>
    <w:rsid w:val="0012084A"/>
    <w:rsid w:val="00122614"/>
    <w:rsid w:val="001229D0"/>
    <w:rsid w:val="00123EDC"/>
    <w:rsid w:val="00124D32"/>
    <w:rsid w:val="00130C82"/>
    <w:rsid w:val="00142FB4"/>
    <w:rsid w:val="00143C36"/>
    <w:rsid w:val="00145ACE"/>
    <w:rsid w:val="0015611E"/>
    <w:rsid w:val="00162BEF"/>
    <w:rsid w:val="00171300"/>
    <w:rsid w:val="001718D0"/>
    <w:rsid w:val="001728EF"/>
    <w:rsid w:val="00173386"/>
    <w:rsid w:val="00173546"/>
    <w:rsid w:val="00180185"/>
    <w:rsid w:val="00180FC8"/>
    <w:rsid w:val="00184612"/>
    <w:rsid w:val="00186746"/>
    <w:rsid w:val="001A0599"/>
    <w:rsid w:val="001A1C5E"/>
    <w:rsid w:val="001A6696"/>
    <w:rsid w:val="001B1EF7"/>
    <w:rsid w:val="001B2C76"/>
    <w:rsid w:val="001B52AE"/>
    <w:rsid w:val="001C6AF4"/>
    <w:rsid w:val="001C6BC1"/>
    <w:rsid w:val="001D19EF"/>
    <w:rsid w:val="001D700C"/>
    <w:rsid w:val="001E6640"/>
    <w:rsid w:val="001F26B1"/>
    <w:rsid w:val="0020161E"/>
    <w:rsid w:val="002049AE"/>
    <w:rsid w:val="00205949"/>
    <w:rsid w:val="00212C02"/>
    <w:rsid w:val="00230659"/>
    <w:rsid w:val="00233573"/>
    <w:rsid w:val="00236F5E"/>
    <w:rsid w:val="00240250"/>
    <w:rsid w:val="00240C1F"/>
    <w:rsid w:val="00243DDD"/>
    <w:rsid w:val="002446D6"/>
    <w:rsid w:val="00263047"/>
    <w:rsid w:val="002679D9"/>
    <w:rsid w:val="00273B35"/>
    <w:rsid w:val="0028106A"/>
    <w:rsid w:val="00290C00"/>
    <w:rsid w:val="00290DFA"/>
    <w:rsid w:val="002A649E"/>
    <w:rsid w:val="002B0988"/>
    <w:rsid w:val="002B79C7"/>
    <w:rsid w:val="002C2919"/>
    <w:rsid w:val="002C3845"/>
    <w:rsid w:val="002C5C04"/>
    <w:rsid w:val="002D0DB1"/>
    <w:rsid w:val="002D643E"/>
    <w:rsid w:val="002E322D"/>
    <w:rsid w:val="002E5C59"/>
    <w:rsid w:val="002E6E75"/>
    <w:rsid w:val="002F284E"/>
    <w:rsid w:val="002F42AA"/>
    <w:rsid w:val="002F4AA6"/>
    <w:rsid w:val="002F5E1D"/>
    <w:rsid w:val="00300717"/>
    <w:rsid w:val="00302C55"/>
    <w:rsid w:val="003107D2"/>
    <w:rsid w:val="003135E8"/>
    <w:rsid w:val="0031405E"/>
    <w:rsid w:val="003153F5"/>
    <w:rsid w:val="00315A12"/>
    <w:rsid w:val="00315FC8"/>
    <w:rsid w:val="00321209"/>
    <w:rsid w:val="0032334F"/>
    <w:rsid w:val="00332063"/>
    <w:rsid w:val="00332E3A"/>
    <w:rsid w:val="00337F51"/>
    <w:rsid w:val="00342BB8"/>
    <w:rsid w:val="0035783B"/>
    <w:rsid w:val="00363EBF"/>
    <w:rsid w:val="00367799"/>
    <w:rsid w:val="00371C71"/>
    <w:rsid w:val="00372E52"/>
    <w:rsid w:val="00373DBD"/>
    <w:rsid w:val="00374A24"/>
    <w:rsid w:val="00375ABF"/>
    <w:rsid w:val="003838BE"/>
    <w:rsid w:val="00383AD9"/>
    <w:rsid w:val="00387C74"/>
    <w:rsid w:val="003913D3"/>
    <w:rsid w:val="003945EA"/>
    <w:rsid w:val="00396E28"/>
    <w:rsid w:val="003A513E"/>
    <w:rsid w:val="003B1E3B"/>
    <w:rsid w:val="003C68D5"/>
    <w:rsid w:val="003C6A2B"/>
    <w:rsid w:val="003E32C5"/>
    <w:rsid w:val="003E5729"/>
    <w:rsid w:val="003F4293"/>
    <w:rsid w:val="003F4AE4"/>
    <w:rsid w:val="004074BB"/>
    <w:rsid w:val="004113E0"/>
    <w:rsid w:val="0041728E"/>
    <w:rsid w:val="004202EB"/>
    <w:rsid w:val="00422157"/>
    <w:rsid w:val="00422AEE"/>
    <w:rsid w:val="00426B8F"/>
    <w:rsid w:val="00433802"/>
    <w:rsid w:val="00434199"/>
    <w:rsid w:val="004373B6"/>
    <w:rsid w:val="0044526C"/>
    <w:rsid w:val="00460F0A"/>
    <w:rsid w:val="004677B1"/>
    <w:rsid w:val="0047088C"/>
    <w:rsid w:val="00485DFD"/>
    <w:rsid w:val="004948A2"/>
    <w:rsid w:val="00496961"/>
    <w:rsid w:val="00497A15"/>
    <w:rsid w:val="00497AE2"/>
    <w:rsid w:val="004B09A8"/>
    <w:rsid w:val="004B09AF"/>
    <w:rsid w:val="004B0CA9"/>
    <w:rsid w:val="004B669B"/>
    <w:rsid w:val="004C5C53"/>
    <w:rsid w:val="004D15C6"/>
    <w:rsid w:val="004E7819"/>
    <w:rsid w:val="004E7859"/>
    <w:rsid w:val="004F19B6"/>
    <w:rsid w:val="004F6A72"/>
    <w:rsid w:val="004F7057"/>
    <w:rsid w:val="005123D9"/>
    <w:rsid w:val="00515C25"/>
    <w:rsid w:val="00516494"/>
    <w:rsid w:val="00522DA0"/>
    <w:rsid w:val="00531E64"/>
    <w:rsid w:val="00534946"/>
    <w:rsid w:val="00535AA1"/>
    <w:rsid w:val="00544189"/>
    <w:rsid w:val="005461D0"/>
    <w:rsid w:val="00560160"/>
    <w:rsid w:val="00560575"/>
    <w:rsid w:val="00563671"/>
    <w:rsid w:val="00564727"/>
    <w:rsid w:val="00566674"/>
    <w:rsid w:val="00581439"/>
    <w:rsid w:val="00582D6F"/>
    <w:rsid w:val="00583BA0"/>
    <w:rsid w:val="00583C7A"/>
    <w:rsid w:val="0058563E"/>
    <w:rsid w:val="00590DE6"/>
    <w:rsid w:val="005A1FB3"/>
    <w:rsid w:val="005A5E5B"/>
    <w:rsid w:val="005A62C5"/>
    <w:rsid w:val="005B0614"/>
    <w:rsid w:val="005B06DF"/>
    <w:rsid w:val="005B3836"/>
    <w:rsid w:val="005B3881"/>
    <w:rsid w:val="005B64EB"/>
    <w:rsid w:val="005C5F67"/>
    <w:rsid w:val="005D7F3E"/>
    <w:rsid w:val="005F5100"/>
    <w:rsid w:val="006030B2"/>
    <w:rsid w:val="00605BC1"/>
    <w:rsid w:val="00615217"/>
    <w:rsid w:val="00617B7C"/>
    <w:rsid w:val="00624C04"/>
    <w:rsid w:val="00625DF0"/>
    <w:rsid w:val="006271A5"/>
    <w:rsid w:val="00630F94"/>
    <w:rsid w:val="0063292C"/>
    <w:rsid w:val="00634CF3"/>
    <w:rsid w:val="006350BA"/>
    <w:rsid w:val="00640E44"/>
    <w:rsid w:val="00644A1F"/>
    <w:rsid w:val="006505BA"/>
    <w:rsid w:val="006506B5"/>
    <w:rsid w:val="00652003"/>
    <w:rsid w:val="00657A01"/>
    <w:rsid w:val="006601B7"/>
    <w:rsid w:val="00664B1E"/>
    <w:rsid w:val="00681DC0"/>
    <w:rsid w:val="00684D0F"/>
    <w:rsid w:val="00692DF1"/>
    <w:rsid w:val="00696601"/>
    <w:rsid w:val="006A0929"/>
    <w:rsid w:val="006A5B2B"/>
    <w:rsid w:val="006B1DF7"/>
    <w:rsid w:val="006B754C"/>
    <w:rsid w:val="006C6938"/>
    <w:rsid w:val="006D2EDC"/>
    <w:rsid w:val="006D4362"/>
    <w:rsid w:val="006D76F4"/>
    <w:rsid w:val="006E3B19"/>
    <w:rsid w:val="006F38F4"/>
    <w:rsid w:val="006F4701"/>
    <w:rsid w:val="006F6A0C"/>
    <w:rsid w:val="006F71EE"/>
    <w:rsid w:val="006F7A21"/>
    <w:rsid w:val="00703A31"/>
    <w:rsid w:val="00703D6E"/>
    <w:rsid w:val="00710476"/>
    <w:rsid w:val="00711364"/>
    <w:rsid w:val="00723E70"/>
    <w:rsid w:val="007329CB"/>
    <w:rsid w:val="007441EB"/>
    <w:rsid w:val="007462B3"/>
    <w:rsid w:val="00754AC8"/>
    <w:rsid w:val="00765B6A"/>
    <w:rsid w:val="007666FD"/>
    <w:rsid w:val="00767030"/>
    <w:rsid w:val="00770B74"/>
    <w:rsid w:val="00771F8C"/>
    <w:rsid w:val="00783F6E"/>
    <w:rsid w:val="007A437E"/>
    <w:rsid w:val="007A6D54"/>
    <w:rsid w:val="007B0F5F"/>
    <w:rsid w:val="007C10FB"/>
    <w:rsid w:val="007C7E2D"/>
    <w:rsid w:val="007D5DA8"/>
    <w:rsid w:val="007E0383"/>
    <w:rsid w:val="007E1BE3"/>
    <w:rsid w:val="007E4BBE"/>
    <w:rsid w:val="007E514D"/>
    <w:rsid w:val="007E70C6"/>
    <w:rsid w:val="007F2F8B"/>
    <w:rsid w:val="008017C5"/>
    <w:rsid w:val="00804868"/>
    <w:rsid w:val="00817B57"/>
    <w:rsid w:val="00823E7A"/>
    <w:rsid w:val="008251DE"/>
    <w:rsid w:val="00826C18"/>
    <w:rsid w:val="008303C1"/>
    <w:rsid w:val="008412D2"/>
    <w:rsid w:val="00857209"/>
    <w:rsid w:val="008744C4"/>
    <w:rsid w:val="00874AE8"/>
    <w:rsid w:val="00875B82"/>
    <w:rsid w:val="00876E4E"/>
    <w:rsid w:val="00884362"/>
    <w:rsid w:val="008848DA"/>
    <w:rsid w:val="00897358"/>
    <w:rsid w:val="008A0560"/>
    <w:rsid w:val="008A16BD"/>
    <w:rsid w:val="008A7A71"/>
    <w:rsid w:val="008B198A"/>
    <w:rsid w:val="008B3BEA"/>
    <w:rsid w:val="008B49AF"/>
    <w:rsid w:val="008C4B0B"/>
    <w:rsid w:val="008D27A0"/>
    <w:rsid w:val="008D4601"/>
    <w:rsid w:val="008E3F17"/>
    <w:rsid w:val="008F6F39"/>
    <w:rsid w:val="00901297"/>
    <w:rsid w:val="0090457A"/>
    <w:rsid w:val="009078A9"/>
    <w:rsid w:val="009152C9"/>
    <w:rsid w:val="009170FE"/>
    <w:rsid w:val="0092694B"/>
    <w:rsid w:val="0093568D"/>
    <w:rsid w:val="009412B4"/>
    <w:rsid w:val="0094680E"/>
    <w:rsid w:val="00947306"/>
    <w:rsid w:val="00953AF9"/>
    <w:rsid w:val="00953C5B"/>
    <w:rsid w:val="0095417C"/>
    <w:rsid w:val="009740C9"/>
    <w:rsid w:val="00977516"/>
    <w:rsid w:val="0099275C"/>
    <w:rsid w:val="00993D36"/>
    <w:rsid w:val="009A37CD"/>
    <w:rsid w:val="009B4C2F"/>
    <w:rsid w:val="009C532C"/>
    <w:rsid w:val="009D0EB6"/>
    <w:rsid w:val="009D54A4"/>
    <w:rsid w:val="009E019F"/>
    <w:rsid w:val="009E44F1"/>
    <w:rsid w:val="009E76DB"/>
    <w:rsid w:val="009F6BC5"/>
    <w:rsid w:val="00A03734"/>
    <w:rsid w:val="00A03E08"/>
    <w:rsid w:val="00A04DFB"/>
    <w:rsid w:val="00A05D31"/>
    <w:rsid w:val="00A108C1"/>
    <w:rsid w:val="00A13154"/>
    <w:rsid w:val="00A162DA"/>
    <w:rsid w:val="00A34077"/>
    <w:rsid w:val="00A3547B"/>
    <w:rsid w:val="00A35AB0"/>
    <w:rsid w:val="00A434AF"/>
    <w:rsid w:val="00A4725A"/>
    <w:rsid w:val="00A528C7"/>
    <w:rsid w:val="00A61562"/>
    <w:rsid w:val="00A719E2"/>
    <w:rsid w:val="00A735A0"/>
    <w:rsid w:val="00A7440E"/>
    <w:rsid w:val="00A76E2D"/>
    <w:rsid w:val="00A822C1"/>
    <w:rsid w:val="00A82DBF"/>
    <w:rsid w:val="00A970C5"/>
    <w:rsid w:val="00A978B6"/>
    <w:rsid w:val="00AA3B3B"/>
    <w:rsid w:val="00AB2299"/>
    <w:rsid w:val="00AC21BB"/>
    <w:rsid w:val="00AC5B20"/>
    <w:rsid w:val="00AC74DC"/>
    <w:rsid w:val="00AE0B1F"/>
    <w:rsid w:val="00AE180B"/>
    <w:rsid w:val="00AE57AC"/>
    <w:rsid w:val="00AF4CDA"/>
    <w:rsid w:val="00B00A3E"/>
    <w:rsid w:val="00B072D1"/>
    <w:rsid w:val="00B12CE6"/>
    <w:rsid w:val="00B14A69"/>
    <w:rsid w:val="00B3357D"/>
    <w:rsid w:val="00B336BF"/>
    <w:rsid w:val="00B340BE"/>
    <w:rsid w:val="00B34527"/>
    <w:rsid w:val="00B5080D"/>
    <w:rsid w:val="00B50AA5"/>
    <w:rsid w:val="00B5193B"/>
    <w:rsid w:val="00B65F8C"/>
    <w:rsid w:val="00B7763E"/>
    <w:rsid w:val="00B80875"/>
    <w:rsid w:val="00B840B9"/>
    <w:rsid w:val="00B84503"/>
    <w:rsid w:val="00B86103"/>
    <w:rsid w:val="00B96C39"/>
    <w:rsid w:val="00BA31B5"/>
    <w:rsid w:val="00BB0671"/>
    <w:rsid w:val="00BB6DDF"/>
    <w:rsid w:val="00BC12BA"/>
    <w:rsid w:val="00BC4233"/>
    <w:rsid w:val="00BC5F8D"/>
    <w:rsid w:val="00BD1701"/>
    <w:rsid w:val="00BD60B5"/>
    <w:rsid w:val="00BD785D"/>
    <w:rsid w:val="00BE3B12"/>
    <w:rsid w:val="00BF0FA0"/>
    <w:rsid w:val="00C21A38"/>
    <w:rsid w:val="00C22100"/>
    <w:rsid w:val="00C257EE"/>
    <w:rsid w:val="00C307F3"/>
    <w:rsid w:val="00C36D87"/>
    <w:rsid w:val="00C51A7A"/>
    <w:rsid w:val="00C577AB"/>
    <w:rsid w:val="00C62751"/>
    <w:rsid w:val="00C770FC"/>
    <w:rsid w:val="00C85004"/>
    <w:rsid w:val="00C97477"/>
    <w:rsid w:val="00C97EE5"/>
    <w:rsid w:val="00CA1F07"/>
    <w:rsid w:val="00CB20FA"/>
    <w:rsid w:val="00CB36AA"/>
    <w:rsid w:val="00CC7FAA"/>
    <w:rsid w:val="00CD2724"/>
    <w:rsid w:val="00CD2DB0"/>
    <w:rsid w:val="00CE0354"/>
    <w:rsid w:val="00CE19A3"/>
    <w:rsid w:val="00CF4B4A"/>
    <w:rsid w:val="00CF78BC"/>
    <w:rsid w:val="00D02E23"/>
    <w:rsid w:val="00D1624E"/>
    <w:rsid w:val="00D24FA9"/>
    <w:rsid w:val="00D26B3B"/>
    <w:rsid w:val="00D30851"/>
    <w:rsid w:val="00D31E2A"/>
    <w:rsid w:val="00D33CED"/>
    <w:rsid w:val="00D34A01"/>
    <w:rsid w:val="00D4567D"/>
    <w:rsid w:val="00D520D3"/>
    <w:rsid w:val="00D61FB9"/>
    <w:rsid w:val="00D72BA1"/>
    <w:rsid w:val="00D931E1"/>
    <w:rsid w:val="00D9536B"/>
    <w:rsid w:val="00D9553B"/>
    <w:rsid w:val="00D95EC0"/>
    <w:rsid w:val="00D976D6"/>
    <w:rsid w:val="00D97A11"/>
    <w:rsid w:val="00DA4FDE"/>
    <w:rsid w:val="00DB1F10"/>
    <w:rsid w:val="00DB69D6"/>
    <w:rsid w:val="00DC5C18"/>
    <w:rsid w:val="00DD33A8"/>
    <w:rsid w:val="00DD4311"/>
    <w:rsid w:val="00DE0051"/>
    <w:rsid w:val="00DE7D13"/>
    <w:rsid w:val="00DF56A6"/>
    <w:rsid w:val="00DF69B9"/>
    <w:rsid w:val="00E04CED"/>
    <w:rsid w:val="00E22443"/>
    <w:rsid w:val="00E22FD4"/>
    <w:rsid w:val="00E25080"/>
    <w:rsid w:val="00E2527A"/>
    <w:rsid w:val="00E35C28"/>
    <w:rsid w:val="00E4087D"/>
    <w:rsid w:val="00E427D0"/>
    <w:rsid w:val="00E57DCA"/>
    <w:rsid w:val="00E63CF8"/>
    <w:rsid w:val="00E667A5"/>
    <w:rsid w:val="00E671D2"/>
    <w:rsid w:val="00E767AF"/>
    <w:rsid w:val="00E808C7"/>
    <w:rsid w:val="00E84C77"/>
    <w:rsid w:val="00EA250D"/>
    <w:rsid w:val="00EB0C01"/>
    <w:rsid w:val="00EB34D4"/>
    <w:rsid w:val="00EB737F"/>
    <w:rsid w:val="00EC263E"/>
    <w:rsid w:val="00EC2E7E"/>
    <w:rsid w:val="00EC6324"/>
    <w:rsid w:val="00EC6A22"/>
    <w:rsid w:val="00EE34E5"/>
    <w:rsid w:val="00EF3E53"/>
    <w:rsid w:val="00EF5FD5"/>
    <w:rsid w:val="00F1216C"/>
    <w:rsid w:val="00F13424"/>
    <w:rsid w:val="00F17ED5"/>
    <w:rsid w:val="00F20BCD"/>
    <w:rsid w:val="00F21CEC"/>
    <w:rsid w:val="00F25F00"/>
    <w:rsid w:val="00F26EF5"/>
    <w:rsid w:val="00F41992"/>
    <w:rsid w:val="00F42276"/>
    <w:rsid w:val="00F5254E"/>
    <w:rsid w:val="00F536C0"/>
    <w:rsid w:val="00F61AD5"/>
    <w:rsid w:val="00F64DCC"/>
    <w:rsid w:val="00F70FE8"/>
    <w:rsid w:val="00F7527A"/>
    <w:rsid w:val="00F756AE"/>
    <w:rsid w:val="00F75A76"/>
    <w:rsid w:val="00F80C30"/>
    <w:rsid w:val="00F853EC"/>
    <w:rsid w:val="00F87936"/>
    <w:rsid w:val="00FA11DC"/>
    <w:rsid w:val="00FA6215"/>
    <w:rsid w:val="00FB415E"/>
    <w:rsid w:val="00FB619A"/>
    <w:rsid w:val="00FB6E5A"/>
    <w:rsid w:val="00FD6A2F"/>
    <w:rsid w:val="00FE19D0"/>
    <w:rsid w:val="00FE4280"/>
    <w:rsid w:val="00FE7CB8"/>
    <w:rsid w:val="00FF08BD"/>
    <w:rsid w:val="00FF14E5"/>
    <w:rsid w:val="00FF42D7"/>
    <w:rsid w:val="00FF5046"/>
    <w:rsid w:val="18F530B1"/>
    <w:rsid w:val="2EB96034"/>
    <w:rsid w:val="338CD157"/>
    <w:rsid w:val="46196018"/>
    <w:rsid w:val="5E428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E6DBF"/>
  <w15:chartTrackingRefBased/>
  <w15:docId w15:val="{4DAA6FD5-3CB7-43B0-A854-A3800665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3B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3BA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47306"/>
    <w:pPr>
      <w:ind w:left="720"/>
      <w:contextualSpacing/>
    </w:pPr>
  </w:style>
  <w:style w:type="character" w:customStyle="1" w:styleId="a8c37x1j">
    <w:name w:val="a8c37x1j"/>
    <w:basedOn w:val="DefaultParagraphFont"/>
    <w:rsid w:val="00C770FC"/>
  </w:style>
  <w:style w:type="paragraph" w:styleId="NormalWeb">
    <w:name w:val="Normal (Web)"/>
    <w:basedOn w:val="Normal"/>
    <w:uiPriority w:val="99"/>
    <w:unhideWhenUsed/>
    <w:rsid w:val="006F3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F38F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A1C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E3A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D95EC0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normaltextrun">
    <w:name w:val="normaltextrun"/>
    <w:basedOn w:val="DefaultParagraphFont"/>
    <w:rsid w:val="00F26EF5"/>
  </w:style>
  <w:style w:type="character" w:customStyle="1" w:styleId="scxw222419479">
    <w:name w:val="scxw222419479"/>
    <w:basedOn w:val="DefaultParagraphFont"/>
    <w:rsid w:val="00F26EF5"/>
  </w:style>
  <w:style w:type="character" w:customStyle="1" w:styleId="eop">
    <w:name w:val="eop"/>
    <w:basedOn w:val="DefaultParagraphFont"/>
    <w:rsid w:val="00F26EF5"/>
  </w:style>
  <w:style w:type="paragraph" w:customStyle="1" w:styleId="paragraph">
    <w:name w:val="paragraph"/>
    <w:basedOn w:val="Normal"/>
    <w:rsid w:val="00F26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cxw215906194">
    <w:name w:val="scxw215906194"/>
    <w:basedOn w:val="DefaultParagraphFont"/>
    <w:rsid w:val="00F26EF5"/>
  </w:style>
  <w:style w:type="character" w:customStyle="1" w:styleId="xnormaltextrun">
    <w:name w:val="x_normaltextrun"/>
    <w:basedOn w:val="DefaultParagraphFont"/>
    <w:rsid w:val="00E04CED"/>
  </w:style>
  <w:style w:type="paragraph" w:customStyle="1" w:styleId="Default">
    <w:name w:val="Default"/>
    <w:basedOn w:val="Normal"/>
    <w:rsid w:val="00426B8F"/>
    <w:pPr>
      <w:autoSpaceDE w:val="0"/>
      <w:autoSpaceDN w:val="0"/>
      <w:spacing w:after="0" w:line="240" w:lineRule="auto"/>
    </w:pPr>
    <w:rPr>
      <w:rFonts w:ascii="Ebrima" w:hAnsi="Ebrima" w:cs="Calibri"/>
      <w:color w:val="000000"/>
      <w:sz w:val="24"/>
      <w:szCs w:val="24"/>
      <w:lang w:eastAsia="en-GB"/>
    </w:rPr>
  </w:style>
  <w:style w:type="character" w:customStyle="1" w:styleId="css-1qaijid">
    <w:name w:val="css-1qaijid"/>
    <w:basedOn w:val="DefaultParagraphFont"/>
    <w:rsid w:val="00426B8F"/>
  </w:style>
  <w:style w:type="character" w:customStyle="1" w:styleId="r-18u37iz">
    <w:name w:val="r-18u37iz"/>
    <w:basedOn w:val="DefaultParagraphFont"/>
    <w:rsid w:val="00426B8F"/>
  </w:style>
  <w:style w:type="paragraph" w:customStyle="1" w:styleId="Pa4">
    <w:name w:val="Pa4"/>
    <w:basedOn w:val="Default"/>
    <w:next w:val="Default"/>
    <w:uiPriority w:val="99"/>
    <w:rsid w:val="001D700C"/>
    <w:pPr>
      <w:adjustRightInd w:val="0"/>
      <w:spacing w:line="201" w:lineRule="atLeast"/>
    </w:pPr>
    <w:rPr>
      <w:rFonts w:ascii="Univers LT Std 45 Light" w:hAnsi="Univers LT Std 45 Light" w:cstheme="minorBidi"/>
      <w:color w:val="auto"/>
      <w:lang w:eastAsia="en-US"/>
    </w:rPr>
  </w:style>
  <w:style w:type="character" w:customStyle="1" w:styleId="A0">
    <w:name w:val="A0"/>
    <w:uiPriority w:val="99"/>
    <w:rsid w:val="001D700C"/>
    <w:rPr>
      <w:rFonts w:cs="Univers LT Std 45 Light"/>
      <w:b/>
      <w:bCs/>
      <w:color w:val="000000"/>
      <w:sz w:val="36"/>
      <w:szCs w:val="36"/>
    </w:rPr>
  </w:style>
  <w:style w:type="paragraph" w:styleId="Revision">
    <w:name w:val="Revision"/>
    <w:hidden/>
    <w:uiPriority w:val="99"/>
    <w:semiHidden/>
    <w:rsid w:val="00460F0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341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41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41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1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1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175600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0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8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283058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82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90186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84469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316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014283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629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329699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88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018315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4633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2140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7725641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84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1471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21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833826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70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7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0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04075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50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17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903826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524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8712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807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02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15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500211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2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arahbowyer@worcestercathedral.org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worcestercathedral.org.uk/peregrinefalc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a70060-0a20-42f1-9dbd-f5386e229b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285F2B2B2C9A4FB9228381AA197839" ma:contentTypeVersion="13" ma:contentTypeDescription="Create a new document." ma:contentTypeScope="" ma:versionID="7fe9bf5b63a83f24ee45abbf734477b1">
  <xsd:schema xmlns:xsd="http://www.w3.org/2001/XMLSchema" xmlns:xs="http://www.w3.org/2001/XMLSchema" xmlns:p="http://schemas.microsoft.com/office/2006/metadata/properties" xmlns:ns3="7fa70060-0a20-42f1-9dbd-f5386e229b97" xmlns:ns4="e86c791b-8e05-4006-a8dc-67be489a645c" targetNamespace="http://schemas.microsoft.com/office/2006/metadata/properties" ma:root="true" ma:fieldsID="584c80b6891e0dae2b330f54ae111a02" ns3:_="" ns4:_="">
    <xsd:import namespace="7fa70060-0a20-42f1-9dbd-f5386e229b97"/>
    <xsd:import namespace="e86c791b-8e05-4006-a8dc-67be489a64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70060-0a20-42f1-9dbd-f5386e229b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c791b-8e05-4006-a8dc-67be489a645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9D3190-0400-4775-8FEB-6F58AB5C28A1}">
  <ds:schemaRefs>
    <ds:schemaRef ds:uri="http://schemas.microsoft.com/office/2006/metadata/properties"/>
    <ds:schemaRef ds:uri="http://schemas.microsoft.com/office/infopath/2007/PartnerControls"/>
    <ds:schemaRef ds:uri="7fa70060-0a20-42f1-9dbd-f5386e229b97"/>
  </ds:schemaRefs>
</ds:datastoreItem>
</file>

<file path=customXml/itemProps2.xml><?xml version="1.0" encoding="utf-8"?>
<ds:datastoreItem xmlns:ds="http://schemas.openxmlformats.org/officeDocument/2006/customXml" ds:itemID="{C4C20665-428C-45E5-9478-E19C70F63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A74516-A068-4C18-AEE1-CDC9C0E2B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a70060-0a20-42f1-9dbd-f5386e229b97"/>
    <ds:schemaRef ds:uri="e86c791b-8e05-4006-a8dc-67be489a6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2814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Links>
    <vt:vector size="18" baseType="variant">
      <vt:variant>
        <vt:i4>1835121</vt:i4>
      </vt:variant>
      <vt:variant>
        <vt:i4>6</vt:i4>
      </vt:variant>
      <vt:variant>
        <vt:i4>0</vt:i4>
      </vt:variant>
      <vt:variant>
        <vt:i4>5</vt:i4>
      </vt:variant>
      <vt:variant>
        <vt:lpwstr>mailto:sarahbowyer@worcestercathedral.org.uk</vt:lpwstr>
      </vt:variant>
      <vt:variant>
        <vt:lpwstr/>
      </vt:variant>
      <vt:variant>
        <vt:i4>5767259</vt:i4>
      </vt:variant>
      <vt:variant>
        <vt:i4>3</vt:i4>
      </vt:variant>
      <vt:variant>
        <vt:i4>0</vt:i4>
      </vt:variant>
      <vt:variant>
        <vt:i4>5</vt:i4>
      </vt:variant>
      <vt:variant>
        <vt:lpwstr>http://www.worcestercathedral.org.uk/</vt:lpwstr>
      </vt:variant>
      <vt:variant>
        <vt:lpwstr/>
      </vt:variant>
      <vt:variant>
        <vt:i4>8323119</vt:i4>
      </vt:variant>
      <vt:variant>
        <vt:i4>0</vt:i4>
      </vt:variant>
      <vt:variant>
        <vt:i4>0</vt:i4>
      </vt:variant>
      <vt:variant>
        <vt:i4>5</vt:i4>
      </vt:variant>
      <vt:variant>
        <vt:lpwstr>http://www.wolfson.org.uk/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Gunnell</dc:creator>
  <cp:keywords/>
  <dc:description/>
  <cp:lastModifiedBy>Sarah Bowyer</cp:lastModifiedBy>
  <cp:revision>2</cp:revision>
  <dcterms:created xsi:type="dcterms:W3CDTF">2025-12-02T10:39:00Z</dcterms:created>
  <dcterms:modified xsi:type="dcterms:W3CDTF">2025-12-02T10:39:00Z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0x01010078285F2B2B2C9A4FB9228381AA197839</vt:lpwstr>
  </property>
</Properties>
</file>